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4"/>
        <w:gridCol w:w="6"/>
      </w:tblGrid>
      <w:tr w:rsidR="00C7415D" w:rsidRPr="00C7415D" w:rsidTr="00C7415D">
        <w:trPr>
          <w:tblCellSpacing w:w="0" w:type="dxa"/>
        </w:trPr>
        <w:tc>
          <w:tcPr>
            <w:tcW w:w="5000" w:type="pct"/>
            <w:hideMark/>
          </w:tcPr>
          <w:p w:rsidR="00C7415D" w:rsidRPr="00C7415D" w:rsidRDefault="00C7415D" w:rsidP="00C74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15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اساسنامه</w:t>
            </w:r>
          </w:p>
        </w:tc>
        <w:tc>
          <w:tcPr>
            <w:tcW w:w="0" w:type="auto"/>
            <w:hideMark/>
          </w:tcPr>
          <w:p w:rsidR="00C7415D" w:rsidRPr="00C7415D" w:rsidRDefault="00C7415D" w:rsidP="00C74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7415D" w:rsidRPr="00C7415D" w:rsidRDefault="00C7415D" w:rsidP="00C7415D">
      <w:pPr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</w:rPr>
      </w:pPr>
    </w:p>
    <w:tbl>
      <w:tblPr>
        <w:tblW w:w="4800" w:type="pct"/>
        <w:jc w:val="center"/>
        <w:tblCellSpacing w:w="37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272"/>
      </w:tblGrid>
      <w:tr w:rsidR="00C7415D" w:rsidRPr="00C7415D" w:rsidTr="00C7415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C7415D" w:rsidRPr="00C7415D" w:rsidRDefault="00C7415D" w:rsidP="00C7415D">
            <w:pPr>
              <w:spacing w:before="100" w:beforeAutospacing="1" w:after="100" w:afterAutospacing="1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بسمه تعالی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اساسنامه کمیته های تحقیقات دانشجویی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دانشگاه های علوم پزشکی کشور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مقدمه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به منظور ارتقای سطح دانش، ایجاد و تقویت روحیه پژوهش ، حمایت از فعالیت های جمعی پژوهشی دانشجویان ، راهنمایی و توانمندسازی دانشجویان در جهت کارایی و بالندگی علمی پژوهشی، کمیته تحقیقات دانشجویی دانشگاه زیر نظر کمیته کشوری تحقیقات دانشجویی طبق مفاد این اساسنامه تشکیل می شود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بخش اول: کلیات و اهداف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۱.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تعریف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کمیته تحقیقات دانشجویی دانشگاه علوم پزشکی و خدمات بهداشتی درمانی که از این پس کمیته نامیده می شود، تحت حمایت و نظارت معاونت پژوهشی دانشگاه و بر اساس قوانین و رسالت های دانشگاه و وزارت بهداشت، درمان و آموزش پزشکی فعالیت می کند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۲.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اهداف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ایجاد بستر مناسب برای شکوفایی، رشد و اعتلای علمی و پژوهشی دانشجویان و تربیت پژوهشگران و مدیران آینده کشور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۲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نهادینه ساختن فعالیت های پژوهشی در بین دانشجویان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۳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توانمند سازی دانشجویان در زمینه پژوهش از طریق شیوه های مختلف آموزش نظری و عملی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۴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ترویج و ارتقای مهارت و فرهنگ پژوهش در دانشجویان دانشگاه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۵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ایجاد زمینه مناسب به منظور حمایت های مادی و معنوی دانشگاه از فعالیت های علمی دانشجویان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۶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بهبود رابطه علمی پژوهشی اساتید و دانشجویان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بخش دوم : ارکان و تشکیلات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فصل یک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۳.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ارکان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 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ارکان کمیته شامل سرپرست، دبیر، شورای مرکزی، شورای پژوهشی و مجمع عمومی می باشد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تبصره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کمیته تحقیقات دانشجویی دانشگاه می تواند حسب نیاز و شرایط جهت هر یک از دانشکده های علوم پزشکی خود یک کمیته تحقیقاتی دایر نماید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 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فصل دوم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سرپرست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۴ 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تعریف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یکی از اعضای هیات علمی دانشگاه بوده که با دانشجویان تناسب سنی و فکری داشته، با پژوهش دانشجویی آشنا بوده و وقت کافی به این امر اختصاص دهد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۵.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انتخاب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سرپرست با حکم معاون پژوهشی دانشگاه از میان دو نفر که توسط شورای مرکزی پیشنهاد گردیده است برای مدت دو سال منصوب می شود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تبصره: انتخاب مجدد سرپرست بنابر پیشنهاد مجدد شورای مرکزی بلامانع است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۶.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وظایف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صدورحکم انتصاب دبیر بنا به پیشنهاد شورای مرکزی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۲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نظارت بر حسن اجرای امور و هدایت علمی و عملی کمیته و واحد های تابعه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۳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ایجاد ارتباط با اساتید و مسئولین دانشگاه در جهت اهداف کمیته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۴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نظارت بر حسن اجرای مصوبات شورای پژوهشی دانشگاه و کمیته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۵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پیگیری امور مربوط به ارتباط کمیته با نهادهای داخل و خارج دانشگاه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۶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گزارش عملکرد کمیته به معاون پژوهشی دانشگاه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۷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تعامل و همکاری با کمیته های عضو شبکه همکار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۸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انتصاب و صدور حکم مسئول کمیته تحقیقات دانشجویی دانشکده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۹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عضویت در شورای پژوهشی دانشگاه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فصل سوم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دبیر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۷-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تعریف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lastRenderedPageBreak/>
              <w:t>دبیر با حکم سرپرست از میان دو نفر از اعضای کمیته، که دارای سوابق پژوهشی بوده و توسط شورای مرکزی پیشنهاد می گردد، برای مدت یک سال منصوب شده و زیر نظر سرپرست انجام وظیفه می نماید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تبصره : انتخاب مجدد دبیر بلامانع است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۸-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وظایف دبیر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انجام امور اداری و اجرایی داخلی کمیته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۲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اجرای مصوبات شورای مرکزی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۳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انتصاب مسئولین واحد های کمیته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تبصره : تعداد و نوع واحد های کمیته ها با توجه به شرایط هر دانشگاه از سوی شورای مرکزی تعیین خواهد شد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۴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هماهنگی بین واحد های کمیته و نظارت بر فعالیت های واحد های فوق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۵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ارائه برنامه یکساله کمیته بر اساس سیاست های شورای مرکزی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۶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ارائه گزارش عملکرد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۶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ماهه فعالیت های کمیته به سرپرست و شورای مرکزی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فصل چهارم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شورای مرکزی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۹-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تعریف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شورایی منتخب از اعضای کمیته است که مرجع سیاستگذاری و تصمیم گیری کمیته در چهارچوب سیاست های وزارت متبوع و دانشگاه می باشد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۱۰-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انتخاب شورای مرکزی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 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اعضای شورای مرکزی دانشگاه توسط مجمع عمومی به مدت یک سال انتخاب می شوند که می بایست عضو فعال کمیته تحقیقات دانشجویی بوده و دارای حسن سابقه آموزشی و اخلاقی باشند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تبصره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۱-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تعداد اعضای شورای مرکزی با توجه به تعداد دانشکده ها و دانشجویان هر دانشگاه با نظر سرپرست به نحوی تعیین شود که حداقل یک نفر از هر دانشکده عضو آن و حداکثر تعداد اعضای شورا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۱۵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نفر باشد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دبیران کمیته هر دانشکده عضو شورای مرکزی می باشند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تبصره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۲-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ریاست جلسات شورای مرکزی به عهده سرپرست است و حضور سرپرست در جلسات شورای مرکزی ضروری است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تبصره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۳-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جلسات شورای مرکزی با حضور نصف به علاوه یک اعضا رسمیت می یابد و رای گیری موارد و پیشنهادات مخفیانه است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۱۱-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وظایف شورای مرکزی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تصمیم گیری در باره مسائل مربوط به کمیته و نیز موارد پیش بینی نشده در اساسنامه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۲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سیاستگذاری سالیانه کمیته در چهارچوب سیاست های وزارت متبوع و دانشگاه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۳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پیشنهاد انتخاب و تغییر دبیر به سرپرست کمیته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۴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پیشنهاد انتخاب و تغییرسرپرست به معاونت پژوهشی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۵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تعیین و نوع واحد های زیرمجموعه کمیته بر اساس شرایط دانشگاه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۶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برگزاری جلسات سالیانه مجمع عمومی و در صورت ضرورت به پیشنهاد شورای مرکزی در هر موقع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فصل پنجم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شورای پژوهشی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۱۲-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تعریف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شورای پژوهشی کمیته، شورایی است تحت نظارت شورای پژوهشی دانشگاه که در محدوده اختیارات تفویض شده از طرف شورای پژوهشی دانشگاه، امور مربوط به بررسی، تصویب و پایش طرح های تحقیقات دانشجویی را به عهده دارد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تبصره : شورا بر حسب ضرورت و نیاز با هماهنگی لازم می بایست از خدمات کمیته اخلاق در پژوهش دانشگاه برای بررسی اخلاقی برخی از طرح ها، بهره مند شود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۱۳-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ترکیب شورای پژوهشی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 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شامل سرپرست، دبیر،سه نفر از دانشجویان به انتخاب شورای مرکزی، چهار نفر از اعضای هیئت علمی به پیشنهاد سرپرست و انتخاب معاون پژوهشی که ترجیحا از مسئولین کمیته های تحقیقات دانشجویی دانشکده ها باشد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تبصره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۱ 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احکام اعضای شورا توسط معاون پژوهشی دانشگاه صادر می شود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تبصره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۲-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جلسات شورا با نصف به علاوه یک اعضا رسمیت می یابد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تبصره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۳-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ریاست شورا به عهده سرپرست کمیته دانشگاه و دبیری آن به عهده دبیر کمیته است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فصل ششم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مجمع عمومی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lastRenderedPageBreak/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۱۴-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تعریف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مجمع عمومی متشکل از تمام دانشجویان دانشگاه که حداقل سه ماه از عضویت آنها در کمیته تحقیقات دانشجویی گذشته باشد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تبصره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کمیته ی سه نفره متشکل از سرپرست، نماینده معاون پژوهشی و نماینده شورای مرکزی مسئولیت برگزاری مجمع عمومی را برای انتخابات شورای مرکزی جدید به عهده دارند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تبصره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۲: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جلسات مجمع عمومی به صورت سالیانه و به ریاست سرپرست تشکیل می گردد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۱۵-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وظایف مجمع عمومی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 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انتخاب شورای مرکزی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۲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استماع گزارش عملکرد یک سال گذشته که توسط دبیر ارائه می گردد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فصل هفتم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 :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کمیته تحقیقات دانشجویی دانشکده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۱۶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کمیته تحقیقات دانشجویی دانشکده به عنوان یکی از واحدهای تابعه کمیته تحقیقات دانشجویی دانشگاه بوده و تحت نظارت و حمایت آن فعالیت می نماید و دارای یک مسئول، دبیر و هسته مرکزی می باشد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تبصره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۱: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دانشکده یک مجموعه آموزشی زیر نظر دانشگاه می باشد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تبصره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۲: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کمیته تحقیقات دانشجویی دانشکده بر حسب رشته های تحصیلی و شرایط می تواند دارای انجمن های پژوهشی باشد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۱۷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مسئول کمیته تحقیقات دانشجویی دانشکده با حکم سرپرست کمیته تحقیقات دانشجویی دانشگاه از میان دو نفر از اعضای هیئت علمی دانشکده که توسط هسته مرکزی پیشنهاد شده ، انتصاب میگردد. وظایف مسئول، مشابه بندهای یک تا شش 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۶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بوده که محدوده فعالیت آن دانشکده مربوطه خواهد بود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۱۸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دبیر کمیته تحقیقات دانشجویی دانشکده با حکم مسئول کمیته تحقیقات دانشجویی دانشکده از میان دو نفر از اعضای کمیته دانشکده که توسط هسته مرکزی پیشنهاد شده ، انتخاب میگردد. وظایف دبیر، مشابه بندهای یک تا پنج 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۸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بوده که حیطه فعالیت آن محدود به دانشکده مربوطه بوده و بند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۶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ماده مذکور به صورت ارائه گزارش عملکرد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۶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ماهه فعالیت های کمیته به مسئول و هسته مرکزی خواهد بود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۱۹: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هسته مرکزی توسط مجمع عمومی انتخاب می شوند و وظایف هسته مرکزی ، مشابه بندهای یک تا پنج 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۱۱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بوده که حیطه فعالیت آن محدود به دانشکده مربوطه خواهد بود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 xml:space="preserve"> 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بخش سوم : پشتیبان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ماده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 xml:space="preserve">۲۰: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>حمایت و پشتیبانی کمیته و جلب حمایت های سایر نهادها و سازمان های داخل و خارج دانشگاه به عهده معاونت پژوهشی دانشگاه است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این اساسنامه در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۳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بخش و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۷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فصل و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۲۰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ماده و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۱۵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تبصره در تاریخ 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۱۷/۴/۸۹</w:t>
            </w:r>
            <w:r w:rsidRPr="00C7415D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مورد تصویب شورای سیاستگذاری تحقیقات دانشجویی کشور قرار گرفت</w:t>
            </w:r>
            <w:r w:rsidRPr="00C7415D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</w:p>
        </w:tc>
      </w:tr>
    </w:tbl>
    <w:p w:rsidR="008D1B83" w:rsidRDefault="008D1B83" w:rsidP="00C7415D">
      <w:pPr>
        <w:bidi/>
        <w:jc w:val="both"/>
      </w:pPr>
    </w:p>
    <w:sectPr w:rsidR="008D1B83" w:rsidSect="008D1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415D"/>
    <w:rsid w:val="008D1B83"/>
    <w:rsid w:val="00C74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4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1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1033</Words>
  <Characters>5889</Characters>
  <Application>Microsoft Office Word</Application>
  <DocSecurity>0</DocSecurity>
  <Lines>49</Lines>
  <Paragraphs>13</Paragraphs>
  <ScaleCrop>false</ScaleCrop>
  <Company>Grizli777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2015-03-01T07:15:00Z</dcterms:created>
  <dcterms:modified xsi:type="dcterms:W3CDTF">2015-03-01T07:16:00Z</dcterms:modified>
</cp:coreProperties>
</file>